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4216"/>
        <w:gridCol w:w="1469"/>
        <w:gridCol w:w="3025"/>
      </w:tblGrid>
      <w:tr w:rsidR="00B75D46" w:rsidRPr="00A34DFE" w:rsidTr="0038371A">
        <w:tc>
          <w:tcPr>
            <w:tcW w:w="4216" w:type="dxa"/>
          </w:tcPr>
          <w:p w:rsidR="00B75D46" w:rsidRPr="0038371A" w:rsidRDefault="00B75D46" w:rsidP="0038371A">
            <w:pPr>
              <w:jc w:val="center"/>
              <w:rPr>
                <w:b/>
                <w:color w:val="373737"/>
                <w:sz w:val="28"/>
                <w:szCs w:val="28"/>
              </w:rPr>
            </w:pPr>
            <w:r w:rsidRPr="0038371A">
              <w:rPr>
                <w:b/>
                <w:color w:val="373737"/>
                <w:sz w:val="28"/>
                <w:szCs w:val="28"/>
              </w:rPr>
              <w:t>МБОУ «</w:t>
            </w:r>
            <w:proofErr w:type="spellStart"/>
            <w:r w:rsidR="0038371A">
              <w:rPr>
                <w:b/>
                <w:color w:val="373737"/>
                <w:sz w:val="28"/>
                <w:szCs w:val="28"/>
              </w:rPr>
              <w:t>Карадуванская</w:t>
            </w:r>
            <w:proofErr w:type="spellEnd"/>
            <w:r w:rsidR="0038371A">
              <w:rPr>
                <w:b/>
                <w:color w:val="373737"/>
                <w:sz w:val="28"/>
                <w:szCs w:val="28"/>
              </w:rPr>
              <w:t xml:space="preserve"> </w:t>
            </w:r>
            <w:r w:rsidR="00176CC4">
              <w:rPr>
                <w:b/>
                <w:color w:val="373737"/>
                <w:sz w:val="28"/>
                <w:szCs w:val="28"/>
              </w:rPr>
              <w:t xml:space="preserve">гимназия имени Баки </w:t>
            </w:r>
            <w:proofErr w:type="spellStart"/>
            <w:r w:rsidR="00176CC4">
              <w:rPr>
                <w:b/>
                <w:color w:val="373737"/>
                <w:sz w:val="28"/>
                <w:szCs w:val="28"/>
              </w:rPr>
              <w:t>Зиятдинова</w:t>
            </w:r>
            <w:proofErr w:type="gramStart"/>
            <w:r w:rsidR="0038371A">
              <w:rPr>
                <w:b/>
                <w:color w:val="373737"/>
                <w:sz w:val="28"/>
                <w:szCs w:val="28"/>
              </w:rPr>
              <w:t>»</w:t>
            </w:r>
            <w:r w:rsidR="0038371A" w:rsidRPr="0038371A">
              <w:rPr>
                <w:b/>
                <w:color w:val="373737"/>
                <w:sz w:val="28"/>
                <w:szCs w:val="28"/>
              </w:rPr>
              <w:t>Б</w:t>
            </w:r>
            <w:proofErr w:type="gramEnd"/>
            <w:r w:rsidR="0038371A" w:rsidRPr="0038371A">
              <w:rPr>
                <w:b/>
                <w:color w:val="373737"/>
                <w:sz w:val="28"/>
                <w:szCs w:val="28"/>
              </w:rPr>
              <w:t>алтасинского</w:t>
            </w:r>
            <w:proofErr w:type="spellEnd"/>
            <w:r w:rsidR="0038371A" w:rsidRPr="0038371A">
              <w:rPr>
                <w:b/>
                <w:color w:val="373737"/>
                <w:sz w:val="28"/>
                <w:szCs w:val="28"/>
              </w:rPr>
              <w:t xml:space="preserve"> </w:t>
            </w:r>
            <w:r w:rsidRPr="0038371A">
              <w:rPr>
                <w:b/>
                <w:color w:val="373737"/>
                <w:sz w:val="28"/>
                <w:szCs w:val="28"/>
              </w:rPr>
              <w:t>муниципального района РТ</w:t>
            </w:r>
          </w:p>
          <w:p w:rsidR="00B75D46" w:rsidRPr="00A34DFE" w:rsidRDefault="00B75D46" w:rsidP="0038371A">
            <w:pPr>
              <w:jc w:val="center"/>
              <w:rPr>
                <w:b/>
                <w:color w:val="373737"/>
              </w:rPr>
            </w:pPr>
          </w:p>
          <w:p w:rsidR="00B75D46" w:rsidRPr="00A34DFE" w:rsidRDefault="00B75D46" w:rsidP="0038371A">
            <w:pPr>
              <w:jc w:val="center"/>
              <w:rPr>
                <w:b/>
                <w:color w:val="373737"/>
              </w:rPr>
            </w:pPr>
          </w:p>
        </w:tc>
        <w:tc>
          <w:tcPr>
            <w:tcW w:w="1469" w:type="dxa"/>
          </w:tcPr>
          <w:p w:rsidR="00B75D46" w:rsidRPr="00A34DFE" w:rsidRDefault="00B75D46" w:rsidP="00092610">
            <w:pPr>
              <w:spacing w:before="240" w:after="240"/>
              <w:jc w:val="both"/>
              <w:rPr>
                <w:b/>
                <w:color w:val="373737"/>
              </w:rPr>
            </w:pPr>
          </w:p>
        </w:tc>
        <w:tc>
          <w:tcPr>
            <w:tcW w:w="3025" w:type="dxa"/>
          </w:tcPr>
          <w:p w:rsidR="0038371A" w:rsidRDefault="0038371A" w:rsidP="00092610">
            <w:pPr>
              <w:jc w:val="both"/>
              <w:rPr>
                <w:b/>
                <w:color w:val="373737"/>
              </w:rPr>
            </w:pPr>
          </w:p>
          <w:p w:rsidR="0038371A" w:rsidRDefault="0038371A" w:rsidP="00092610">
            <w:pPr>
              <w:jc w:val="both"/>
              <w:rPr>
                <w:b/>
                <w:color w:val="373737"/>
              </w:rPr>
            </w:pPr>
          </w:p>
          <w:p w:rsidR="0038371A" w:rsidRDefault="0038371A" w:rsidP="00092610">
            <w:pPr>
              <w:jc w:val="both"/>
              <w:rPr>
                <w:b/>
                <w:color w:val="373737"/>
              </w:rPr>
            </w:pPr>
          </w:p>
          <w:p w:rsidR="0038371A" w:rsidRDefault="0038371A" w:rsidP="00092610">
            <w:pPr>
              <w:jc w:val="both"/>
              <w:rPr>
                <w:b/>
                <w:color w:val="373737"/>
              </w:rPr>
            </w:pPr>
          </w:p>
          <w:p w:rsidR="00B75D46" w:rsidRPr="00A34DFE" w:rsidRDefault="00B75D46" w:rsidP="00092610">
            <w:pPr>
              <w:jc w:val="both"/>
              <w:rPr>
                <w:b/>
                <w:color w:val="373737"/>
              </w:rPr>
            </w:pPr>
            <w:r w:rsidRPr="00A34DFE">
              <w:rPr>
                <w:b/>
                <w:color w:val="373737"/>
              </w:rPr>
              <w:t xml:space="preserve">Утверждаю </w:t>
            </w:r>
          </w:p>
          <w:p w:rsidR="00B75D46" w:rsidRPr="00A34DFE" w:rsidRDefault="00B75D46" w:rsidP="00ED565F">
            <w:pPr>
              <w:rPr>
                <w:b/>
                <w:color w:val="373737"/>
              </w:rPr>
            </w:pPr>
            <w:r w:rsidRPr="00A34DFE">
              <w:rPr>
                <w:b/>
                <w:color w:val="373737"/>
              </w:rPr>
              <w:t xml:space="preserve">Директор </w:t>
            </w:r>
            <w:r w:rsidR="00176CC4">
              <w:rPr>
                <w:b/>
                <w:color w:val="373737"/>
              </w:rPr>
              <w:t>гимназии</w:t>
            </w:r>
          </w:p>
          <w:p w:rsidR="00B75D46" w:rsidRPr="00A34DFE" w:rsidRDefault="00ED565F" w:rsidP="00092610">
            <w:pPr>
              <w:jc w:val="both"/>
              <w:rPr>
                <w:b/>
                <w:color w:val="373737"/>
              </w:rPr>
            </w:pPr>
            <w:proofErr w:type="spellStart"/>
            <w:r>
              <w:rPr>
                <w:b/>
                <w:color w:val="373737"/>
              </w:rPr>
              <w:t>Г.Ф.Зарипова</w:t>
            </w:r>
            <w:proofErr w:type="spellEnd"/>
          </w:p>
          <w:p w:rsidR="00B75D46" w:rsidRPr="00A34DFE" w:rsidRDefault="00B75D46" w:rsidP="00092610">
            <w:pPr>
              <w:jc w:val="both"/>
              <w:rPr>
                <w:b/>
                <w:color w:val="373737"/>
              </w:rPr>
            </w:pPr>
            <w:r w:rsidRPr="00A34DFE">
              <w:rPr>
                <w:b/>
                <w:color w:val="373737"/>
              </w:rPr>
              <w:t>«</w:t>
            </w:r>
            <w:r w:rsidRPr="00A34DFE">
              <w:rPr>
                <w:b/>
                <w:color w:val="373737"/>
                <w:u w:val="single"/>
              </w:rPr>
              <w:t>____</w:t>
            </w:r>
            <w:r w:rsidRPr="00A34DFE">
              <w:rPr>
                <w:b/>
                <w:color w:val="373737"/>
              </w:rPr>
              <w:t>»</w:t>
            </w:r>
            <w:r w:rsidRPr="00A34DFE">
              <w:rPr>
                <w:b/>
                <w:color w:val="373737"/>
                <w:u w:val="single"/>
              </w:rPr>
              <w:t>___________</w:t>
            </w:r>
            <w:r w:rsidRPr="00A34DFE">
              <w:rPr>
                <w:b/>
                <w:color w:val="373737"/>
              </w:rPr>
              <w:t>20</w:t>
            </w:r>
            <w:r w:rsidRPr="00A34DFE">
              <w:rPr>
                <w:b/>
                <w:color w:val="373737"/>
                <w:u w:val="single"/>
              </w:rPr>
              <w:t>___</w:t>
            </w:r>
            <w:r w:rsidRPr="00A34DFE">
              <w:rPr>
                <w:b/>
                <w:color w:val="373737"/>
              </w:rPr>
              <w:t>г.</w:t>
            </w:r>
          </w:p>
          <w:p w:rsidR="00B75D46" w:rsidRPr="00A34DFE" w:rsidRDefault="00B75D46" w:rsidP="00092610">
            <w:pPr>
              <w:jc w:val="both"/>
              <w:rPr>
                <w:b/>
                <w:color w:val="373737"/>
                <w:u w:val="single"/>
              </w:rPr>
            </w:pPr>
          </w:p>
        </w:tc>
      </w:tr>
    </w:tbl>
    <w:p w:rsidR="0038371A" w:rsidRDefault="0038371A" w:rsidP="0038371A">
      <w:pPr>
        <w:jc w:val="center"/>
        <w:rPr>
          <w:b/>
          <w:color w:val="373737"/>
        </w:rPr>
      </w:pPr>
      <w:r w:rsidRPr="00A34DFE">
        <w:rPr>
          <w:b/>
          <w:color w:val="373737"/>
        </w:rPr>
        <w:t>ДОЛЖНОСТНАЯ ИНСТРУКЦИЯ</w:t>
      </w:r>
    </w:p>
    <w:p w:rsidR="0038371A" w:rsidRPr="00A34DFE" w:rsidRDefault="0038371A" w:rsidP="0038371A">
      <w:pPr>
        <w:jc w:val="center"/>
        <w:rPr>
          <w:b/>
          <w:color w:val="373737"/>
          <w:u w:val="single"/>
        </w:rPr>
      </w:pPr>
      <w:r>
        <w:rPr>
          <w:b/>
          <w:color w:val="373737"/>
          <w:u w:val="single"/>
        </w:rPr>
        <w:t xml:space="preserve">школьного </w:t>
      </w:r>
      <w:r w:rsidRPr="00A34DFE">
        <w:rPr>
          <w:b/>
          <w:color w:val="373737"/>
          <w:u w:val="single"/>
        </w:rPr>
        <w:t>библиотекаря</w:t>
      </w:r>
    </w:p>
    <w:p w:rsidR="00B75D46" w:rsidRPr="00A43250" w:rsidRDefault="00B75D46" w:rsidP="00B75D46">
      <w:pPr>
        <w:rPr>
          <w:b/>
        </w:rPr>
      </w:pPr>
    </w:p>
    <w:p w:rsidR="00B75D46" w:rsidRPr="00C34DCA" w:rsidRDefault="00B75D46" w:rsidP="00B75D46">
      <w:pPr>
        <w:pStyle w:val="a3"/>
        <w:jc w:val="center"/>
        <w:rPr>
          <w:b/>
          <w:bCs/>
        </w:rPr>
      </w:pPr>
      <w:r w:rsidRPr="00C34DCA">
        <w:rPr>
          <w:b/>
          <w:bCs/>
        </w:rPr>
        <w:t>1. Общие положения</w:t>
      </w:r>
    </w:p>
    <w:p w:rsidR="00B75D46" w:rsidRDefault="00B75D46" w:rsidP="00B75D46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186EF0">
        <w:rPr>
          <w:sz w:val="28"/>
          <w:szCs w:val="28"/>
        </w:rPr>
        <w:br/>
      </w:r>
      <w:r>
        <w:rPr>
          <w:rFonts w:ascii="Times New Roman" w:hAnsi="Times New Roman" w:cs="Times New Roman"/>
          <w:b w:val="0"/>
          <w:sz w:val="24"/>
          <w:szCs w:val="24"/>
        </w:rPr>
        <w:t xml:space="preserve">            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t>1.1.</w:t>
      </w:r>
      <w:r w:rsidRPr="00A34DFE">
        <w:rPr>
          <w:sz w:val="24"/>
          <w:szCs w:val="24"/>
        </w:rPr>
        <w:t xml:space="preserve"> 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t>Настоящая должностная инструкция разработана на основании приказа от 26 августа 2010 г. №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</w:t>
      </w:r>
      <w:r w:rsidRPr="00A34DFE">
        <w:rPr>
          <w:sz w:val="24"/>
          <w:szCs w:val="24"/>
        </w:rPr>
        <w:br/>
      </w:r>
      <w:r>
        <w:rPr>
          <w:rFonts w:ascii="Times New Roman" w:hAnsi="Times New Roman" w:cs="Times New Roman"/>
          <w:b w:val="0"/>
          <w:sz w:val="24"/>
          <w:szCs w:val="24"/>
        </w:rPr>
        <w:t xml:space="preserve">           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t>1.2. Библиотекарь  назначается и освобождается от должности директором М</w:t>
      </w:r>
      <w:r w:rsidR="008D3359">
        <w:rPr>
          <w:rFonts w:ascii="Times New Roman" w:hAnsi="Times New Roman" w:cs="Times New Roman"/>
          <w:b w:val="0"/>
          <w:sz w:val="24"/>
          <w:szCs w:val="24"/>
        </w:rPr>
        <w:t>Б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t xml:space="preserve">ОУ </w:t>
      </w:r>
      <w:r w:rsidR="008D3359">
        <w:rPr>
          <w:rFonts w:ascii="Times New Roman" w:hAnsi="Times New Roman" w:cs="Times New Roman"/>
          <w:b w:val="0"/>
          <w:sz w:val="24"/>
          <w:szCs w:val="24"/>
        </w:rPr>
        <w:t xml:space="preserve">« </w:t>
      </w:r>
      <w:proofErr w:type="spellStart"/>
      <w:r w:rsidR="002F3749">
        <w:rPr>
          <w:rFonts w:ascii="Times New Roman" w:hAnsi="Times New Roman" w:cs="Times New Roman"/>
          <w:b w:val="0"/>
          <w:sz w:val="24"/>
          <w:szCs w:val="24"/>
        </w:rPr>
        <w:t>Карадуванскаой</w:t>
      </w:r>
      <w:proofErr w:type="spellEnd"/>
      <w:r w:rsidR="002F3749">
        <w:rPr>
          <w:rFonts w:ascii="Times New Roman" w:hAnsi="Times New Roman" w:cs="Times New Roman"/>
          <w:b w:val="0"/>
          <w:sz w:val="24"/>
          <w:szCs w:val="24"/>
        </w:rPr>
        <w:t xml:space="preserve"> СОШ»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br/>
      </w:r>
      <w:r>
        <w:rPr>
          <w:rFonts w:ascii="Times New Roman" w:hAnsi="Times New Roman" w:cs="Times New Roman"/>
          <w:b w:val="0"/>
          <w:sz w:val="24"/>
          <w:szCs w:val="24"/>
        </w:rPr>
        <w:t xml:space="preserve">          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t xml:space="preserve">1.3. На должность библиотекаря назначается </w:t>
      </w:r>
      <w:proofErr w:type="gramStart"/>
      <w:r w:rsidRPr="00A34DFE">
        <w:rPr>
          <w:rFonts w:ascii="Times New Roman" w:hAnsi="Times New Roman" w:cs="Times New Roman"/>
          <w:b w:val="0"/>
          <w:sz w:val="24"/>
          <w:szCs w:val="24"/>
        </w:rPr>
        <w:t>лицо</w:t>
      </w:r>
      <w:proofErr w:type="gramEnd"/>
      <w:r w:rsidRPr="00A34DFE">
        <w:rPr>
          <w:rFonts w:ascii="Times New Roman" w:hAnsi="Times New Roman" w:cs="Times New Roman"/>
          <w:b w:val="0"/>
          <w:sz w:val="24"/>
          <w:szCs w:val="24"/>
        </w:rPr>
        <w:t xml:space="preserve"> имеющее высшее или среднее профессиональное образование без предъявления к стажу работы или общее среднее образование, курсовую подготовку и стаж работы в должности библиотекаря не менее трех лет. 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br/>
      </w:r>
      <w:r>
        <w:rPr>
          <w:rFonts w:ascii="Times New Roman" w:hAnsi="Times New Roman" w:cs="Times New Roman"/>
          <w:b w:val="0"/>
          <w:sz w:val="24"/>
          <w:szCs w:val="24"/>
        </w:rPr>
        <w:t xml:space="preserve">          </w:t>
      </w:r>
      <w:r w:rsidRPr="00A34DFE">
        <w:rPr>
          <w:rFonts w:ascii="Times New Roman" w:hAnsi="Times New Roman" w:cs="Times New Roman"/>
          <w:b w:val="0"/>
          <w:sz w:val="24"/>
          <w:szCs w:val="24"/>
        </w:rPr>
        <w:t xml:space="preserve">1.4. Библиотекарь подчиняется непосредственно заместителю директора школы по учебно-воспитательной работе. </w:t>
      </w:r>
    </w:p>
    <w:p w:rsidR="00B75D46" w:rsidRPr="00A34DFE" w:rsidRDefault="00B75D46" w:rsidP="00B75D46">
      <w:pPr>
        <w:shd w:val="clear" w:color="auto" w:fill="FFFFFF"/>
        <w:autoSpaceDE w:val="0"/>
        <w:autoSpaceDN w:val="0"/>
        <w:adjustRightInd w:val="0"/>
        <w:ind w:firstLine="720"/>
        <w:jc w:val="both"/>
      </w:pPr>
      <w:r w:rsidRPr="00A34DFE">
        <w:t xml:space="preserve">1.5. </w:t>
      </w:r>
      <w:proofErr w:type="gramStart"/>
      <w:r w:rsidRPr="00A34DFE">
        <w:t>Библиотекарь должен знать:</w:t>
      </w:r>
      <w:r>
        <w:rPr>
          <w:b/>
        </w:rPr>
        <w:t xml:space="preserve">  </w:t>
      </w:r>
      <w:r w:rsidRPr="008A07AA">
        <w:t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педагогику, психологию, возрастную физиологию; школьную гигиену; программы и учебники</w:t>
      </w:r>
      <w:r>
        <w:t xml:space="preserve"> по предметам</w:t>
      </w:r>
      <w:r w:rsidRPr="008A07AA">
        <w:t>; современные педагогические технологи</w:t>
      </w:r>
      <w:r>
        <w:t>;</w:t>
      </w:r>
      <w:r w:rsidRPr="008A07AA">
        <w:t xml:space="preserve"> 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</w:t>
      </w:r>
      <w:proofErr w:type="gramEnd"/>
      <w:r w:rsidRPr="008A07AA">
        <w:t xml:space="preserve"> технологии диагностики причин конфликтных ситуаций, их профилактики и разрешения;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 </w:t>
      </w:r>
      <w:r w:rsidRPr="008A07AA">
        <w:rPr>
          <w:color w:val="000000"/>
        </w:rPr>
        <w:t>дидактические возможности использования ресурсов сети Интернет;</w:t>
      </w:r>
      <w:r w:rsidRPr="008A07AA">
        <w:t xml:space="preserve"> </w:t>
      </w:r>
      <w:r w:rsidRPr="008A07AA">
        <w:rPr>
          <w:color w:val="000000"/>
        </w:rPr>
        <w:t>правила безопасного использования сети Интернет</w:t>
      </w:r>
      <w:r>
        <w:rPr>
          <w:color w:val="000000"/>
        </w:rPr>
        <w:t xml:space="preserve">; </w:t>
      </w:r>
      <w:r w:rsidRPr="00B950FB">
        <w:t>правила внутреннего трудового распорядка образовательного учреждения; правила по охране труда и</w:t>
      </w:r>
      <w:r w:rsidRPr="00E0429F">
        <w:t xml:space="preserve"> по</w:t>
      </w:r>
      <w:r>
        <w:t>жарной безопасности.</w:t>
      </w:r>
      <w:r w:rsidRPr="00A34DFE">
        <w:rPr>
          <w:b/>
        </w:rPr>
        <w:br/>
      </w:r>
      <w:r w:rsidRPr="00A34DFE">
        <w:t xml:space="preserve">         1.5. </w:t>
      </w:r>
      <w:proofErr w:type="gramStart"/>
      <w:r w:rsidRPr="00A34DFE">
        <w:t>В своей деятельности  библиотекарь руководствуется Конституцией и Законами РФ «Об образовании», Указами Президента РФ, решениями правительства РФ, решениями органов управления образованием всех уровней по вопросам образования и воспитания обучающихся, правилами и нормами охраны труда, техники безопасности и противопожарной защиты, а также Уставом и локальными актами школы (в том числе настоящей должностной инструкцией), трудовым договором, приказами и распоряжениями директора школы, настоящей</w:t>
      </w:r>
      <w:proofErr w:type="gramEnd"/>
      <w:r w:rsidRPr="00A34DFE">
        <w:t xml:space="preserve"> должностной инструкцией, законодательством РФ о культуре, образовании и библиотечном деле, руководящими документами вышестоящих органов по вопросам библиотечной работы, правилами организации библиотечного труда, учета, инвентаризации. </w:t>
      </w:r>
      <w:r w:rsidRPr="00A34DFE">
        <w:br/>
        <w:t>Библиотекарь соблю</w:t>
      </w:r>
      <w:r>
        <w:t>дает Конвенцию о правах ребёнка.</w:t>
      </w:r>
    </w:p>
    <w:p w:rsidR="00B75D46" w:rsidRDefault="00B75D46" w:rsidP="00B75D46">
      <w:pPr>
        <w:pStyle w:val="a3"/>
        <w:jc w:val="center"/>
        <w:rPr>
          <w:b/>
          <w:bCs/>
          <w:sz w:val="28"/>
          <w:szCs w:val="28"/>
        </w:rPr>
      </w:pPr>
      <w:r w:rsidRPr="00C34DCA">
        <w:rPr>
          <w:b/>
          <w:bCs/>
        </w:rPr>
        <w:lastRenderedPageBreak/>
        <w:t>2. Функции</w:t>
      </w:r>
      <w:r w:rsidRPr="00186EF0">
        <w:rPr>
          <w:b/>
          <w:bCs/>
          <w:sz w:val="28"/>
          <w:szCs w:val="28"/>
        </w:rPr>
        <w:t xml:space="preserve"> </w:t>
      </w:r>
    </w:p>
    <w:p w:rsidR="00B75D46" w:rsidRDefault="00B75D46" w:rsidP="00B75D46">
      <w:pPr>
        <w:ind w:firstLine="708"/>
        <w:contextualSpacing/>
        <w:jc w:val="both"/>
        <w:textAlignment w:val="top"/>
      </w:pPr>
      <w:r w:rsidRPr="00186EF0">
        <w:rPr>
          <w:sz w:val="28"/>
          <w:szCs w:val="28"/>
        </w:rPr>
        <w:br/>
      </w:r>
      <w:r w:rsidRPr="00A34DFE">
        <w:rPr>
          <w:b/>
        </w:rPr>
        <w:t>Основными направлениями деятельности библиотекаря являются:</w:t>
      </w:r>
      <w:r>
        <w:t xml:space="preserve"> </w:t>
      </w:r>
      <w:r>
        <w:br/>
        <w:t xml:space="preserve">             </w:t>
      </w:r>
      <w:r w:rsidRPr="00F03004">
        <w:t>2.1. Обеспечение учебно-воспитательного процесса и самообразования путем библиотечного и информационно-библиографического обслуживания учащихся, педагогов и других категорий читателей.</w:t>
      </w:r>
      <w:r w:rsidRPr="00F03004">
        <w:br/>
        <w:t xml:space="preserve">            2.2. Формирование у читателей навыков независимого пользователя, обучение пользованию книгой и другими носителями информации, поиску, отбору и критической оценке информации.</w:t>
      </w:r>
      <w:r w:rsidRPr="00F03004">
        <w:br/>
        <w:t xml:space="preserve">            2.3. Совершенствование традиционных и освоение новых библиотечных технологий.</w:t>
      </w:r>
      <w:bookmarkStart w:id="0" w:name="h8223-3"/>
      <w:bookmarkEnd w:id="0"/>
    </w:p>
    <w:p w:rsidR="00B75D46" w:rsidRPr="00C34DCA" w:rsidRDefault="00B75D46" w:rsidP="00B75D46">
      <w:pPr>
        <w:pStyle w:val="a3"/>
        <w:jc w:val="center"/>
        <w:rPr>
          <w:b/>
          <w:bCs/>
        </w:rPr>
      </w:pPr>
      <w:r w:rsidRPr="00C34DCA">
        <w:rPr>
          <w:b/>
          <w:bCs/>
        </w:rPr>
        <w:t>3.  Должностные обязанности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 w:rsidRPr="00F03004">
        <w:rPr>
          <w:b/>
        </w:rPr>
        <w:t>Библиотекарь выполняет следующие должностные обязанности:</w:t>
      </w:r>
      <w:r>
        <w:t xml:space="preserve"> </w:t>
      </w:r>
      <w:r>
        <w:br/>
        <w:t xml:space="preserve">             3.1. Организует работу библиотеки школы, формирование, обработку и систематизированное хранение библиотечного фонда.</w:t>
      </w:r>
      <w:r>
        <w:br/>
        <w:t xml:space="preserve">             3.2.  Составляет каталоги, картотеки, указатели, тематические списки и обзоры литературы.</w:t>
      </w:r>
      <w:r>
        <w:br/>
        <w:t xml:space="preserve">             3.3.  Обслуживает обучающихся и работников школы на абонементе и в читальном зале, организует и проводит связанную с этим информационную работу (выставки, викторины, и другие мероприятия по пропаганде книги); осуществляет подбор литературы по заявкам читателей. 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  <w:rPr>
          <w:rFonts w:eastAsia="Calibri"/>
          <w:bCs/>
          <w:lang w:eastAsia="en-US"/>
        </w:rPr>
      </w:pPr>
      <w:r w:rsidRPr="00F03004">
        <w:rPr>
          <w:rFonts w:eastAsia="Calibri"/>
          <w:bCs/>
          <w:lang w:eastAsia="en-US"/>
        </w:rPr>
        <w:t>3.4. Ведёт просветительскую и информационную работу с педагогами, работающими по ФГОС, помогает им в выборе необходимой литературы и электронных обучающихся ресурсов.</w:t>
      </w:r>
    </w:p>
    <w:p w:rsidR="00B75D46" w:rsidRDefault="00B75D46" w:rsidP="00B75D46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F03004">
        <w:rPr>
          <w:rFonts w:eastAsia="Calibri"/>
          <w:bCs/>
          <w:lang w:eastAsia="en-US"/>
        </w:rPr>
        <w:t>3.5.</w:t>
      </w:r>
      <w:r w:rsidRPr="00F03004">
        <w:rPr>
          <w:color w:val="000000"/>
        </w:rPr>
        <w:t xml:space="preserve"> Планирует использование ресурсов сети Интернет, получает и использует в своей деятельности электронный адрес и пароль для работы в сети Интернет и информационной среде образовательного учреждения</w:t>
      </w:r>
      <w:r>
        <w:rPr>
          <w:color w:val="000000"/>
        </w:rPr>
        <w:t>.</w:t>
      </w:r>
      <w:r>
        <w:br/>
        <w:t xml:space="preserve">            3.4.  Ведет учет работы библиотеки и представляет установленную отчетность. </w:t>
      </w:r>
      <w:r>
        <w:br/>
        <w:t xml:space="preserve">            3.5. Принимает книжные фонды на ответственное хранение по акту и разовым документам и ведет соответствующий учет, участвует в инвентаризации книжных фондов, списании устаревшей и ветхой литературы по установленным правилам и нормам. </w:t>
      </w:r>
      <w:r>
        <w:br/>
        <w:t xml:space="preserve">            3.6.  Принимает в установленном порядке меры к возмещению ущерба, причиненного книжному и иным фондам библиотеки по вине читателей и в связи с недостачей, утратой или порчей книг. </w:t>
      </w:r>
      <w:r>
        <w:br/>
        <w:t xml:space="preserve">            3.7.  Устанавливает и поддерживает связи с другими библиотеками; организует межбиблиотечный фонд. </w:t>
      </w:r>
      <w:r>
        <w:br/>
        <w:t xml:space="preserve">            3.8.  Оформляет подписку школы на периодические издания, контролирует их доставку. </w:t>
      </w:r>
      <w:r>
        <w:br/>
        <w:t xml:space="preserve">            3.9.  Принимает меры к обеспечению библиотеки необходимым оборудованием. </w:t>
      </w:r>
      <w:r>
        <w:br/>
        <w:t xml:space="preserve">            3.10.  Организует читательские конференции, литературные вечера и другие массовые мероприятия.</w:t>
      </w:r>
      <w:r>
        <w:br/>
        <w:t xml:space="preserve">            3.11.  Соблюдает правила по охране труда, технике безопасности и противопожарной защите; следит за надлежащим санитарным состоянием помещений и фондов библиотеки. </w:t>
      </w:r>
    </w:p>
    <w:p w:rsidR="00F120B7" w:rsidRDefault="00F120B7" w:rsidP="00B75D46">
      <w:pPr>
        <w:pStyle w:val="a3"/>
        <w:jc w:val="center"/>
        <w:rPr>
          <w:b/>
          <w:bCs/>
        </w:rPr>
      </w:pPr>
    </w:p>
    <w:p w:rsidR="00F120B7" w:rsidRDefault="00F120B7" w:rsidP="00B75D46">
      <w:pPr>
        <w:pStyle w:val="a3"/>
        <w:jc w:val="center"/>
        <w:rPr>
          <w:b/>
          <w:bCs/>
        </w:rPr>
      </w:pPr>
    </w:p>
    <w:p w:rsidR="00B75D46" w:rsidRDefault="00B75D46" w:rsidP="00B75D46">
      <w:pPr>
        <w:pStyle w:val="a3"/>
        <w:jc w:val="center"/>
      </w:pPr>
      <w:r w:rsidRPr="00C34DCA">
        <w:rPr>
          <w:b/>
          <w:bCs/>
        </w:rPr>
        <w:lastRenderedPageBreak/>
        <w:t>4.  Права</w:t>
      </w:r>
      <w:r w:rsidRPr="0035765A">
        <w:rPr>
          <w:b/>
          <w:bCs/>
          <w:sz w:val="28"/>
          <w:szCs w:val="28"/>
        </w:rPr>
        <w:t xml:space="preserve"> </w:t>
      </w:r>
      <w:r w:rsidRPr="0035765A">
        <w:rPr>
          <w:sz w:val="28"/>
          <w:szCs w:val="28"/>
        </w:rPr>
        <w:br/>
      </w:r>
    </w:p>
    <w:p w:rsidR="00B75D46" w:rsidRDefault="00B75D46" w:rsidP="00B75D46">
      <w:pPr>
        <w:pStyle w:val="a3"/>
        <w:spacing w:before="0" w:beforeAutospacing="0" w:after="0" w:afterAutospacing="0"/>
        <w:rPr>
          <w:b/>
        </w:rPr>
      </w:pPr>
      <w:r>
        <w:rPr>
          <w:b/>
        </w:rPr>
        <w:t>Б</w:t>
      </w:r>
      <w:r w:rsidRPr="00407FB6">
        <w:rPr>
          <w:b/>
        </w:rPr>
        <w:t xml:space="preserve">иблиотекарь имеет право: 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>
        <w:t>4.1.</w:t>
      </w:r>
      <w:r w:rsidRPr="0089254A">
        <w:t>На свободный доступ к информации, связанной с решением поставленных перед библиотекой задач.</w:t>
      </w:r>
    </w:p>
    <w:p w:rsidR="00B75D46" w:rsidRPr="00407FB6" w:rsidRDefault="00B75D46" w:rsidP="00B75D46">
      <w:pPr>
        <w:ind w:firstLine="709"/>
        <w:contextualSpacing/>
        <w:jc w:val="both"/>
        <w:textAlignment w:val="top"/>
        <w:rPr>
          <w:rFonts w:eastAsia="Calibri"/>
          <w:color w:val="000000"/>
          <w:spacing w:val="-2"/>
          <w:w w:val="103"/>
          <w:lang w:eastAsia="en-US"/>
        </w:rPr>
      </w:pPr>
      <w:r w:rsidRPr="00407FB6">
        <w:rPr>
          <w:rFonts w:eastAsia="Calibri"/>
          <w:bCs/>
          <w:color w:val="000000"/>
          <w:spacing w:val="7"/>
          <w:w w:val="103"/>
          <w:lang w:eastAsia="en-US"/>
        </w:rPr>
        <w:t>4.2. З</w:t>
      </w:r>
      <w:r w:rsidRPr="00407FB6">
        <w:rPr>
          <w:rFonts w:eastAsia="Calibri"/>
          <w:bCs/>
          <w:color w:val="000000"/>
          <w:spacing w:val="-1"/>
          <w:w w:val="103"/>
          <w:lang w:eastAsia="en-US"/>
        </w:rPr>
        <w:t>апрашивать</w:t>
      </w:r>
      <w:r w:rsidRPr="00407FB6">
        <w:rPr>
          <w:rFonts w:eastAsia="Calibri"/>
          <w:b/>
          <w:bCs/>
          <w:color w:val="000000"/>
          <w:spacing w:val="-1"/>
          <w:w w:val="103"/>
          <w:lang w:eastAsia="en-US"/>
        </w:rPr>
        <w:t xml:space="preserve"> </w:t>
      </w:r>
      <w:r w:rsidRPr="00407FB6">
        <w:rPr>
          <w:rFonts w:eastAsia="Calibri"/>
          <w:color w:val="000000"/>
          <w:spacing w:val="-2"/>
          <w:w w:val="103"/>
          <w:lang w:eastAsia="en-US"/>
        </w:rPr>
        <w:t>у руководства, получать и использовать инфор</w:t>
      </w:r>
      <w:r w:rsidRPr="00407FB6">
        <w:rPr>
          <w:rFonts w:eastAsia="Calibri"/>
          <w:color w:val="000000"/>
          <w:spacing w:val="-4"/>
          <w:w w:val="103"/>
          <w:lang w:eastAsia="en-US"/>
        </w:rPr>
        <w:t>мационные материалы и нормативно-правовые до</w:t>
      </w:r>
      <w:r w:rsidRPr="00407FB6">
        <w:rPr>
          <w:rFonts w:eastAsia="Calibri"/>
          <w:color w:val="000000"/>
          <w:spacing w:val="-6"/>
          <w:w w:val="103"/>
          <w:lang w:eastAsia="en-US"/>
        </w:rPr>
        <w:t>кументы, необходимые для исполнения своих долж</w:t>
      </w:r>
      <w:r w:rsidRPr="00407FB6">
        <w:rPr>
          <w:rFonts w:eastAsia="Calibri"/>
          <w:color w:val="000000"/>
          <w:spacing w:val="-2"/>
          <w:w w:val="103"/>
          <w:lang w:eastAsia="en-US"/>
        </w:rPr>
        <w:t>ностных обязанностей.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pacing w:val="-2"/>
          <w:w w:val="103"/>
        </w:rPr>
        <w:t>4.3.</w:t>
      </w:r>
      <w:r w:rsidRPr="002621CC">
        <w:rPr>
          <w:color w:val="000000"/>
          <w:spacing w:val="-2"/>
          <w:w w:val="103"/>
        </w:rPr>
        <w:t xml:space="preserve">Давать в пределах своей компетентности </w:t>
      </w:r>
      <w:r w:rsidRPr="002621CC">
        <w:t>обязательные распоряжения по</w:t>
      </w:r>
      <w:r>
        <w:t>льзователям библиотечного фонда.</w:t>
      </w:r>
      <w:r w:rsidRPr="00407FB6">
        <w:rPr>
          <w:b/>
        </w:rPr>
        <w:br/>
      </w:r>
      <w:r>
        <w:t xml:space="preserve">            4.4.  Контролировать и направлять работу уборщика служебных помещений и рабочего по обслуживанию школы в помещениях библиотеки. </w:t>
      </w:r>
      <w:r>
        <w:br/>
        <w:t xml:space="preserve">           4.5.  Участвовать с правом совещательного голоса в заседаниях педагогического совета школы.</w:t>
      </w:r>
      <w:r>
        <w:br/>
        <w:t xml:space="preserve">            4.6.  Давать обучающимся и работникам школы обязательные для исполнения указания по вопросам, касающимся соблюдения правил пользования библиотечными фондами.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>
        <w:t xml:space="preserve">4.6. Принимать участие </w:t>
      </w:r>
      <w:proofErr w:type="gramStart"/>
      <w:r>
        <w:t>в</w:t>
      </w:r>
      <w:proofErr w:type="gramEnd"/>
      <w:r>
        <w:t>: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>
        <w:t>4.6.1. разработке воспитательной политики и стратегии школы, создании соответствующих стратегических документов;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>
        <w:t>4.6.2. разработке любых управленческих решений, касающихся работы библиотеки; 4.6.3.ведении переговоров с партнерами школы по библиотечно-библиографической работе;</w:t>
      </w:r>
    </w:p>
    <w:p w:rsidR="00B75D46" w:rsidRDefault="00B75D46" w:rsidP="00B75D46">
      <w:pPr>
        <w:pStyle w:val="a3"/>
        <w:spacing w:before="0" w:beforeAutospacing="0" w:after="0" w:afterAutospacing="0"/>
        <w:ind w:firstLine="709"/>
        <w:jc w:val="both"/>
      </w:pPr>
      <w:r>
        <w:t>4.6.4.работе педагогического совета.</w:t>
      </w:r>
    </w:p>
    <w:p w:rsidR="00B75D46" w:rsidRPr="00407FB6" w:rsidRDefault="00B75D46" w:rsidP="00B75D46">
      <w:pPr>
        <w:ind w:firstLine="709"/>
        <w:jc w:val="both"/>
        <w:textAlignment w:val="top"/>
        <w:rPr>
          <w:rFonts w:eastAsia="Calibri"/>
          <w:lang w:eastAsia="en-US"/>
        </w:rPr>
      </w:pPr>
      <w:r>
        <w:rPr>
          <w:rFonts w:eastAsia="Calibri"/>
          <w:lang w:eastAsia="en-US"/>
        </w:rPr>
        <w:t>4.7</w:t>
      </w:r>
      <w:r w:rsidRPr="00407FB6">
        <w:rPr>
          <w:rFonts w:eastAsia="Calibri"/>
          <w:lang w:eastAsia="en-US"/>
        </w:rPr>
        <w:t>. Быть представленными к различным формам поощрения, наградам и знакам отличия, предусмотренным для работников образования и культуры.</w:t>
      </w:r>
    </w:p>
    <w:p w:rsidR="00B75D46" w:rsidRDefault="00B75D46" w:rsidP="00B75D46">
      <w:pPr>
        <w:pStyle w:val="a3"/>
        <w:spacing w:before="0" w:beforeAutospacing="0" w:after="0" w:afterAutospacing="0"/>
        <w:jc w:val="both"/>
      </w:pPr>
    </w:p>
    <w:p w:rsidR="00B75D46" w:rsidRPr="00C34DCA" w:rsidRDefault="00B75D46" w:rsidP="00B75D46">
      <w:pPr>
        <w:pStyle w:val="a3"/>
        <w:jc w:val="center"/>
        <w:rPr>
          <w:b/>
          <w:bCs/>
        </w:rPr>
      </w:pPr>
      <w:r w:rsidRPr="00C34DCA">
        <w:rPr>
          <w:b/>
          <w:bCs/>
        </w:rPr>
        <w:t>5. Ответственность.</w:t>
      </w:r>
    </w:p>
    <w:p w:rsidR="00B75D46" w:rsidRPr="00407FB6" w:rsidRDefault="00B75D46" w:rsidP="00B75D46">
      <w:pPr>
        <w:pStyle w:val="a3"/>
        <w:rPr>
          <w:b/>
        </w:rPr>
      </w:pPr>
      <w:r w:rsidRPr="00407FB6">
        <w:rPr>
          <w:b/>
        </w:rPr>
        <w:t>Библиотекарь несет ответственность</w:t>
      </w:r>
      <w:r>
        <w:rPr>
          <w:b/>
        </w:rPr>
        <w:t>:</w:t>
      </w:r>
    </w:p>
    <w:p w:rsidR="00B75D46" w:rsidRDefault="00B75D46" w:rsidP="00B75D46">
      <w:pPr>
        <w:pStyle w:val="a3"/>
        <w:ind w:firstLine="709"/>
        <w:jc w:val="both"/>
      </w:pPr>
      <w:r w:rsidRPr="0035765A">
        <w:br/>
      </w:r>
      <w:r>
        <w:t xml:space="preserve">           5.1. За неисполнение или ненадлежащее исполнение без уважительных причин Устава и Правил внутреннего трудового распорядка школы, иных локальных нормативных актов, законных распоряжений директора школы, должностных обязанностей, установленных настоящей инструкцией, в том числе за не использование предоставленных прав, библиотекарь несет дисциплинарную ответственность в порядке, определенном трудовым законодательством. </w:t>
      </w:r>
      <w:r>
        <w:br/>
        <w:t xml:space="preserve">          5.2. </w:t>
      </w:r>
      <w:proofErr w:type="gramStart"/>
      <w:r>
        <w:t>За применение, в том числе однократное, методов воспитания, связанных с физическим и (или) психическим насилием над личностью обучающегося, а также совершение иного аморального поступка библиотекарь может быть освобожден от занимаемой должности в соответствии с трудовым законодательством и Законом РФ "Об образовании".</w:t>
      </w:r>
      <w:proofErr w:type="gramEnd"/>
      <w:r>
        <w:t xml:space="preserve"> Увольнение за данный поступок не является мерой дисциплинарной ответственности. </w:t>
      </w:r>
      <w:r>
        <w:br/>
        <w:t xml:space="preserve">         5.3. За виновное причинение школе или участникам образовательного процесса ущерба в связи с исполнением (неисполнением) своих должностных обязанностей библиотекарь несет материальную ответственность в порядке и пределах, установленных трудовым и (или) гражданским законодательством. </w:t>
      </w:r>
    </w:p>
    <w:p w:rsidR="00B75D46" w:rsidRPr="00F120B7" w:rsidRDefault="00B75D46" w:rsidP="00F120B7">
      <w:pPr>
        <w:pStyle w:val="a3"/>
        <w:jc w:val="center"/>
        <w:rPr>
          <w:b/>
          <w:bCs/>
        </w:rPr>
      </w:pPr>
      <w:r>
        <w:lastRenderedPageBreak/>
        <w:br/>
      </w:r>
      <w:r w:rsidRPr="00C34DCA">
        <w:rPr>
          <w:b/>
          <w:bCs/>
        </w:rPr>
        <w:t>6.  Взаимоотношения. Связи по должности.</w:t>
      </w:r>
      <w:r w:rsidRPr="00C34DCA">
        <w:t xml:space="preserve"> </w:t>
      </w:r>
      <w:r w:rsidRPr="00C34DCA">
        <w:br/>
      </w:r>
    </w:p>
    <w:p w:rsidR="00B75D46" w:rsidRDefault="00B75D46" w:rsidP="00B75D46">
      <w:pPr>
        <w:pStyle w:val="a3"/>
        <w:ind w:firstLine="709"/>
        <w:jc w:val="both"/>
      </w:pPr>
      <w:r w:rsidRPr="00D93336">
        <w:rPr>
          <w:b/>
        </w:rPr>
        <w:t>Библиотекарь:</w:t>
      </w:r>
      <w:r>
        <w:br/>
        <w:t xml:space="preserve">             6.1.  Работает по графику, составленному, и утвержденному директором школы по представлению заместителя директора школы по учебно-воспитательной работе; </w:t>
      </w:r>
      <w:r>
        <w:br/>
        <w:t xml:space="preserve">             6.2.  Может привлекаться по распоряжению заместителя директора школы по учебно-воспитательной работе к экстренной замене временно отсутствующих учителей и воспитателей в пределах нормальной продолжительности своего рабочего времени; </w:t>
      </w:r>
      <w:r>
        <w:br/>
        <w:t xml:space="preserve">            6.3. Получает от директора школы и его заместителей информацию нормативно-правового и организационно-методического характера, знакомится под расписку с соответствующими документами; </w:t>
      </w:r>
      <w:r>
        <w:br/>
        <w:t xml:space="preserve">           6.4. Работает в тесном контакте с учителями, родителями обучающихся (лицами их заменяющими); систематически обменивается информацией по вопросам входящим в свою компетенцию, с педагогическими работниками школы и администрацией школы. </w:t>
      </w:r>
    </w:p>
    <w:p w:rsidR="00B75D46" w:rsidRPr="00FD64CA" w:rsidRDefault="00B75D46" w:rsidP="00B75D46">
      <w:pPr>
        <w:pStyle w:val="a4"/>
        <w:rPr>
          <w:rFonts w:ascii="Times New Roman" w:hAnsi="Times New Roman"/>
          <w:sz w:val="24"/>
          <w:szCs w:val="24"/>
        </w:rPr>
      </w:pPr>
      <w:r w:rsidRPr="00FD64CA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ОГЛАСОВАНО</w:t>
      </w:r>
      <w:r w:rsidRPr="00FD64CA">
        <w:rPr>
          <w:rFonts w:ascii="Times New Roman" w:hAnsi="Times New Roman"/>
          <w:sz w:val="24"/>
          <w:szCs w:val="24"/>
        </w:rPr>
        <w:t>:</w:t>
      </w:r>
    </w:p>
    <w:p w:rsidR="00B75D46" w:rsidRPr="00FD64CA" w:rsidRDefault="00B75D46" w:rsidP="00B75D46">
      <w:pPr>
        <w:pStyle w:val="a4"/>
        <w:rPr>
          <w:rFonts w:ascii="Times New Roman" w:hAnsi="Times New Roman"/>
          <w:sz w:val="24"/>
          <w:szCs w:val="24"/>
        </w:rPr>
      </w:pPr>
      <w:r w:rsidRPr="00FD64CA">
        <w:rPr>
          <w:rFonts w:ascii="Times New Roman" w:hAnsi="Times New Roman"/>
          <w:sz w:val="24"/>
          <w:szCs w:val="24"/>
        </w:rPr>
        <w:t xml:space="preserve">Председатель  профсоюзной организации  </w:t>
      </w:r>
    </w:p>
    <w:p w:rsidR="00B75D46" w:rsidRPr="00B835F5" w:rsidRDefault="00B75D46" w:rsidP="00B75D46">
      <w:pPr>
        <w:pStyle w:val="a4"/>
        <w:rPr>
          <w:rFonts w:ascii="Times New Roman" w:hAnsi="Times New Roman"/>
          <w:sz w:val="24"/>
          <w:szCs w:val="24"/>
        </w:rPr>
      </w:pPr>
      <w:r w:rsidRPr="00B835F5">
        <w:rPr>
          <w:rFonts w:ascii="Times New Roman" w:hAnsi="Times New Roman"/>
          <w:sz w:val="24"/>
          <w:szCs w:val="24"/>
        </w:rPr>
        <w:t>М</w:t>
      </w:r>
      <w:r w:rsidR="00733536">
        <w:rPr>
          <w:rFonts w:ascii="Times New Roman" w:hAnsi="Times New Roman"/>
          <w:sz w:val="24"/>
          <w:szCs w:val="24"/>
        </w:rPr>
        <w:t>Б</w:t>
      </w:r>
      <w:r w:rsidRPr="00B835F5">
        <w:rPr>
          <w:rFonts w:ascii="Times New Roman" w:hAnsi="Times New Roman"/>
          <w:sz w:val="24"/>
          <w:szCs w:val="24"/>
        </w:rPr>
        <w:t xml:space="preserve">ОУ </w:t>
      </w:r>
      <w:r w:rsidR="00733536">
        <w:rPr>
          <w:rFonts w:ascii="Times New Roman" w:hAnsi="Times New Roman"/>
          <w:sz w:val="24"/>
          <w:szCs w:val="24"/>
        </w:rPr>
        <w:t>«</w:t>
      </w:r>
      <w:proofErr w:type="spellStart"/>
      <w:r w:rsidR="00733536">
        <w:rPr>
          <w:rFonts w:ascii="Times New Roman" w:hAnsi="Times New Roman"/>
          <w:sz w:val="24"/>
          <w:szCs w:val="24"/>
        </w:rPr>
        <w:t>Карадуванской</w:t>
      </w:r>
      <w:proofErr w:type="spellEnd"/>
      <w:r w:rsidR="00733536">
        <w:rPr>
          <w:rFonts w:ascii="Times New Roman" w:hAnsi="Times New Roman"/>
          <w:sz w:val="24"/>
          <w:szCs w:val="24"/>
        </w:rPr>
        <w:t xml:space="preserve"> </w:t>
      </w:r>
      <w:r w:rsidR="00176CC4">
        <w:rPr>
          <w:rFonts w:ascii="Times New Roman" w:hAnsi="Times New Roman"/>
          <w:sz w:val="24"/>
          <w:szCs w:val="24"/>
        </w:rPr>
        <w:t xml:space="preserve">гимназии имени Баки </w:t>
      </w:r>
      <w:proofErr w:type="spellStart"/>
      <w:r w:rsidR="00176CC4">
        <w:rPr>
          <w:rFonts w:ascii="Times New Roman" w:hAnsi="Times New Roman"/>
          <w:sz w:val="24"/>
          <w:szCs w:val="24"/>
        </w:rPr>
        <w:t>Зиятдинова</w:t>
      </w:r>
      <w:proofErr w:type="spellEnd"/>
      <w:r w:rsidR="00733536">
        <w:rPr>
          <w:rFonts w:ascii="Times New Roman" w:hAnsi="Times New Roman"/>
          <w:sz w:val="24"/>
          <w:szCs w:val="24"/>
        </w:rPr>
        <w:t>»</w:t>
      </w:r>
      <w:r w:rsidRPr="00B835F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33536">
        <w:rPr>
          <w:rFonts w:ascii="Times New Roman" w:hAnsi="Times New Roman"/>
          <w:sz w:val="24"/>
          <w:szCs w:val="24"/>
        </w:rPr>
        <w:t>Балтасинского</w:t>
      </w:r>
      <w:proofErr w:type="spellEnd"/>
      <w:r w:rsidRPr="00B835F5">
        <w:rPr>
          <w:rFonts w:ascii="Times New Roman" w:hAnsi="Times New Roman"/>
          <w:sz w:val="24"/>
          <w:szCs w:val="24"/>
        </w:rPr>
        <w:t xml:space="preserve"> муниципального района </w:t>
      </w:r>
    </w:p>
    <w:p w:rsidR="00B75D46" w:rsidRPr="00B835F5" w:rsidRDefault="00557E72" w:rsidP="00B75D46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РТ.</w:t>
      </w:r>
    </w:p>
    <w:p w:rsidR="00B75D46" w:rsidRDefault="00B75D46" w:rsidP="00B75D46">
      <w:pPr>
        <w:pStyle w:val="a4"/>
        <w:rPr>
          <w:rFonts w:ascii="Times New Roman" w:hAnsi="Times New Roman"/>
          <w:color w:val="373737"/>
          <w:sz w:val="24"/>
          <w:szCs w:val="24"/>
        </w:rPr>
      </w:pPr>
      <w:r>
        <w:rPr>
          <w:rFonts w:ascii="Times New Roman" w:hAnsi="Times New Roman"/>
          <w:color w:val="373737"/>
          <w:sz w:val="24"/>
          <w:szCs w:val="24"/>
        </w:rPr>
        <w:t>____________________</w:t>
      </w:r>
    </w:p>
    <w:p w:rsidR="00B75D46" w:rsidRPr="00FD64CA" w:rsidRDefault="00176CC4" w:rsidP="00B75D46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Г.С.Аюпова</w:t>
      </w:r>
      <w:bookmarkStart w:id="1" w:name="_GoBack"/>
      <w:bookmarkEnd w:id="1"/>
    </w:p>
    <w:p w:rsidR="00B75D46" w:rsidRDefault="00B75D46" w:rsidP="00B75D46">
      <w:pPr>
        <w:shd w:val="clear" w:color="auto" w:fill="FFFFFF"/>
        <w:tabs>
          <w:tab w:val="left" w:pos="688"/>
        </w:tabs>
        <w:jc w:val="both"/>
        <w:rPr>
          <w:color w:val="000000"/>
        </w:rPr>
      </w:pPr>
    </w:p>
    <w:p w:rsidR="00B75D46" w:rsidRDefault="00B75D46" w:rsidP="00B75D46">
      <w:pPr>
        <w:shd w:val="clear" w:color="auto" w:fill="FFFFFF"/>
        <w:tabs>
          <w:tab w:val="left" w:pos="688"/>
        </w:tabs>
        <w:jc w:val="both"/>
        <w:rPr>
          <w:color w:val="000000"/>
        </w:rPr>
      </w:pPr>
    </w:p>
    <w:p w:rsidR="00E7517B" w:rsidRDefault="00B75D46" w:rsidP="00B75D46">
      <w:pPr>
        <w:shd w:val="clear" w:color="auto" w:fill="FFFFFF"/>
        <w:tabs>
          <w:tab w:val="left" w:pos="688"/>
        </w:tabs>
        <w:jc w:val="both"/>
        <w:rPr>
          <w:color w:val="000000"/>
        </w:rPr>
      </w:pPr>
      <w:r w:rsidRPr="003B577C">
        <w:rPr>
          <w:color w:val="000000"/>
        </w:rPr>
        <w:t xml:space="preserve">С </w:t>
      </w:r>
      <w:r>
        <w:rPr>
          <w:color w:val="000000"/>
        </w:rPr>
        <w:t>должностной</w:t>
      </w:r>
      <w:r w:rsidRPr="003B577C">
        <w:rPr>
          <w:color w:val="000000"/>
        </w:rPr>
        <w:t xml:space="preserve"> инструкцией </w:t>
      </w:r>
      <w:proofErr w:type="gramStart"/>
      <w:r w:rsidRPr="003B577C">
        <w:rPr>
          <w:color w:val="000000"/>
        </w:rPr>
        <w:t>ознакомлен</w:t>
      </w:r>
      <w:r w:rsidR="007664D9">
        <w:rPr>
          <w:color w:val="000000"/>
        </w:rPr>
        <w:t>а</w:t>
      </w:r>
      <w:proofErr w:type="gramEnd"/>
      <w:r>
        <w:rPr>
          <w:color w:val="000000"/>
        </w:rPr>
        <w:t>, инструкцию на руки получила</w:t>
      </w:r>
      <w:r w:rsidRPr="003B577C">
        <w:rPr>
          <w:color w:val="000000"/>
        </w:rPr>
        <w:t xml:space="preserve"> </w:t>
      </w:r>
      <w:r>
        <w:rPr>
          <w:color w:val="000000"/>
        </w:rPr>
        <w:t xml:space="preserve"> ______________________________</w:t>
      </w:r>
      <w:proofErr w:type="spellStart"/>
      <w:r w:rsidR="007664D9">
        <w:rPr>
          <w:color w:val="000000"/>
        </w:rPr>
        <w:t>А.Н.Галимзянова</w:t>
      </w:r>
      <w:proofErr w:type="spellEnd"/>
      <w:r>
        <w:rPr>
          <w:color w:val="000000"/>
        </w:rPr>
        <w:t xml:space="preserve">                                             </w:t>
      </w:r>
    </w:p>
    <w:p w:rsidR="00B75D46" w:rsidRPr="003B577C" w:rsidRDefault="00B75D46" w:rsidP="00B75D46">
      <w:pPr>
        <w:shd w:val="clear" w:color="auto" w:fill="FFFFFF"/>
        <w:tabs>
          <w:tab w:val="left" w:pos="688"/>
        </w:tabs>
        <w:jc w:val="both"/>
      </w:pPr>
      <w:r w:rsidRPr="003B577C">
        <w:rPr>
          <w:color w:val="000000"/>
        </w:rPr>
        <w:t>(</w:t>
      </w:r>
      <w:r>
        <w:rPr>
          <w:color w:val="000000"/>
        </w:rPr>
        <w:t xml:space="preserve">личная </w:t>
      </w:r>
      <w:r w:rsidRPr="003B577C">
        <w:rPr>
          <w:color w:val="000000"/>
        </w:rPr>
        <w:t>подпись)</w:t>
      </w:r>
      <w:r w:rsidRPr="003B577C">
        <w:t xml:space="preserve">     </w:t>
      </w:r>
      <w:r>
        <w:rPr>
          <w:color w:val="000000"/>
        </w:rPr>
        <w:t xml:space="preserve">     </w:t>
      </w:r>
      <w:r w:rsidRPr="003B577C">
        <w:rPr>
          <w:color w:val="000000"/>
        </w:rPr>
        <w:t>(дата</w:t>
      </w:r>
      <w:r>
        <w:rPr>
          <w:color w:val="000000"/>
        </w:rPr>
        <w:t xml:space="preserve"> ознакомления</w:t>
      </w:r>
      <w:r w:rsidRPr="003B577C">
        <w:rPr>
          <w:color w:val="000000"/>
        </w:rPr>
        <w:t xml:space="preserve">)                 </w:t>
      </w:r>
    </w:p>
    <w:p w:rsidR="00B75D46" w:rsidRDefault="00B75D46" w:rsidP="00B75D46">
      <w:pPr>
        <w:jc w:val="both"/>
      </w:pPr>
    </w:p>
    <w:p w:rsidR="004B1E28" w:rsidRDefault="004B1E28"/>
    <w:sectPr w:rsidR="004B1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D46"/>
    <w:rsid w:val="00176CC4"/>
    <w:rsid w:val="002F3749"/>
    <w:rsid w:val="00362D3B"/>
    <w:rsid w:val="0038371A"/>
    <w:rsid w:val="004B1E28"/>
    <w:rsid w:val="00557E72"/>
    <w:rsid w:val="00733536"/>
    <w:rsid w:val="007664D9"/>
    <w:rsid w:val="008D3359"/>
    <w:rsid w:val="00971FF4"/>
    <w:rsid w:val="00B75D46"/>
    <w:rsid w:val="00D504F3"/>
    <w:rsid w:val="00E7517B"/>
    <w:rsid w:val="00ED565F"/>
    <w:rsid w:val="00F1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D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5D46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B75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No Spacing"/>
    <w:uiPriority w:val="1"/>
    <w:qFormat/>
    <w:rsid w:val="00B75D4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D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5D46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B75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No Spacing"/>
    <w:uiPriority w:val="1"/>
    <w:qFormat/>
    <w:rsid w:val="00B75D4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ксш6</dc:creator>
  <cp:lastModifiedBy>KSH</cp:lastModifiedBy>
  <cp:revision>2</cp:revision>
  <dcterms:created xsi:type="dcterms:W3CDTF">2019-01-25T09:07:00Z</dcterms:created>
  <dcterms:modified xsi:type="dcterms:W3CDTF">2019-01-25T09:07:00Z</dcterms:modified>
</cp:coreProperties>
</file>